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国际安全社认证和复评调查表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527"/>
        <w:gridCol w:w="1733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527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社会名称</w:t>
            </w:r>
          </w:p>
        </w:tc>
        <w:tc>
          <w:tcPr>
            <w:tcW w:w="5995" w:type="dxa"/>
            <w:gridSpan w:val="3"/>
          </w:tcPr>
          <w:p>
            <w:p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52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初次认证时间</w:t>
            </w:r>
          </w:p>
        </w:tc>
        <w:tc>
          <w:tcPr>
            <w:tcW w:w="1733" w:type="dxa"/>
          </w:tcPr>
          <w:p>
            <w:p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复评时间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527" w:type="dxa"/>
            <w:vMerge w:val="restart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国际安全社区建设工作负责人</w:t>
            </w:r>
          </w:p>
        </w:tc>
        <w:tc>
          <w:tcPr>
            <w:tcW w:w="1733" w:type="dxa"/>
            <w:vMerge w:val="restart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工作电话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527" w:type="dxa"/>
            <w:vMerge w:val="continue"/>
            <w:tcBorders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3" w:type="dxa"/>
            <w:vMerge w:val="continue"/>
            <w:tcBorders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527" w:type="dxa"/>
            <w:vMerge w:val="restart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国际安全社区建设工作联系人</w:t>
            </w:r>
          </w:p>
        </w:tc>
        <w:tc>
          <w:tcPr>
            <w:tcW w:w="1733" w:type="dxa"/>
            <w:vMerge w:val="restart"/>
          </w:tcPr>
          <w:p>
            <w:p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工作电话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527" w:type="dxa"/>
            <w:vMerge w:val="continue"/>
            <w:tcBorders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3" w:type="dxa"/>
            <w:vMerge w:val="continue"/>
            <w:tcBorders/>
          </w:tcPr>
          <w:p>
            <w:p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52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电子邮箱 </w:t>
            </w:r>
          </w:p>
        </w:tc>
        <w:tc>
          <w:tcPr>
            <w:tcW w:w="5995" w:type="dxa"/>
            <w:gridSpan w:val="3"/>
          </w:tcPr>
          <w:p>
            <w:p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52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5995" w:type="dxa"/>
            <w:gridSpan w:val="3"/>
          </w:tcPr>
          <w:p>
            <w:p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52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社区目前开展国际安全社区工作情况</w:t>
            </w:r>
          </w:p>
        </w:tc>
        <w:tc>
          <w:tcPr>
            <w:tcW w:w="5995" w:type="dxa"/>
            <w:gridSpan w:val="3"/>
          </w:tcPr>
          <w:p>
            <w:p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52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国际安全社区认证和复评工作计划</w:t>
            </w:r>
          </w:p>
        </w:tc>
        <w:tc>
          <w:tcPr>
            <w:tcW w:w="5995" w:type="dxa"/>
            <w:gridSpan w:val="3"/>
          </w:tcPr>
          <w:p>
            <w:p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52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国际安全社区认证和复评工作计划</w:t>
            </w:r>
          </w:p>
        </w:tc>
        <w:tc>
          <w:tcPr>
            <w:tcW w:w="5995" w:type="dxa"/>
            <w:gridSpan w:val="3"/>
          </w:tcPr>
          <w:p>
            <w:p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184" w:hRule="atLeast"/>
        </w:trPr>
        <w:tc>
          <w:tcPr>
            <w:tcW w:w="8522" w:type="dxa"/>
            <w:gridSpan w:val="4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负责人签字：                             </w:t>
            </w:r>
          </w:p>
          <w:p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5600" w:firstLineChars="2000"/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(盖章）</w:t>
            </w:r>
          </w:p>
          <w:p>
            <w:pPr>
              <w:ind w:firstLine="5320" w:firstLineChars="1900"/>
              <w:jc w:val="left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年    月     日                                  </w:t>
            </w:r>
          </w:p>
        </w:tc>
      </w:tr>
    </w:tbl>
    <w:p>
      <w:pPr>
        <w:jc w:val="left"/>
        <w:rPr>
          <w:rFonts w:hint="default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vertAlign w:val="baseline"/>
          <w:lang w:val="en-US" w:eastAsia="zh-CN"/>
        </w:rPr>
        <w:t>注：本页不够可另附页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kNmYzMmFlNDlmOWM4ZDc3MjRjYTI3MWZjMTkwNGEifQ=="/>
  </w:docVars>
  <w:rsids>
    <w:rsidRoot w:val="51BB13F7"/>
    <w:rsid w:val="0740520F"/>
    <w:rsid w:val="0E6A2F33"/>
    <w:rsid w:val="20402117"/>
    <w:rsid w:val="353F360F"/>
    <w:rsid w:val="3A3469C3"/>
    <w:rsid w:val="3CB63509"/>
    <w:rsid w:val="51BB13F7"/>
    <w:rsid w:val="53016E67"/>
    <w:rsid w:val="59FC1C47"/>
    <w:rsid w:val="6E264AB5"/>
    <w:rsid w:val="6F5F459C"/>
    <w:rsid w:val="71AC5841"/>
    <w:rsid w:val="76C63CAF"/>
    <w:rsid w:val="7B23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2024-02-05T08:24:00Z</dcterms:created>
  <dc:creator>允儿</dc:creator>
  <cp:lastModifiedBy>允儿</cp:lastModifiedBy>
  <dcterms:modified xsi:type="dcterms:W3CDTF">2024-02-05T08:37:42Z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FC36B829AFE9495CA5A9F3B2D696711A_11</vt:lpwstr>
  </property>
</Properties>
</file>