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933C3" w14:textId="77777777" w:rsidR="00781D06" w:rsidRDefault="002A45F6">
      <w:pPr>
        <w:spacing w:line="360" w:lineRule="auto"/>
        <w:rPr>
          <w:rFonts w:ascii="仿宋" w:eastAsia="仿宋" w:hAnsi="仿宋"/>
          <w:sz w:val="32"/>
          <w:szCs w:val="32"/>
        </w:rPr>
      </w:pPr>
      <w:r>
        <w:rPr>
          <w:rFonts w:ascii="仿宋" w:eastAsia="仿宋" w:hAnsi="仿宋"/>
          <w:sz w:val="32"/>
          <w:szCs w:val="32"/>
        </w:rPr>
        <w:t>附件</w:t>
      </w:r>
      <w:r>
        <w:rPr>
          <w:rFonts w:ascii="仿宋" w:eastAsia="仿宋" w:hAnsi="仿宋" w:hint="eastAsia"/>
          <w:sz w:val="32"/>
          <w:szCs w:val="32"/>
        </w:rPr>
        <w:t>2</w:t>
      </w:r>
    </w:p>
    <w:p w14:paraId="6DC38333" w14:textId="77777777" w:rsidR="00781D06" w:rsidRDefault="002A45F6" w:rsidP="00DA0E3D">
      <w:pPr>
        <w:spacing w:line="560" w:lineRule="exact"/>
        <w:jc w:val="center"/>
        <w:rPr>
          <w:rFonts w:ascii="黑体" w:eastAsia="黑体" w:hAnsi="黑体"/>
          <w:b/>
          <w:sz w:val="40"/>
          <w:szCs w:val="36"/>
        </w:rPr>
      </w:pPr>
      <w:r>
        <w:rPr>
          <w:rFonts w:ascii="黑体" w:eastAsia="黑体" w:hAnsi="黑体" w:hint="eastAsia"/>
          <w:b/>
          <w:sz w:val="40"/>
          <w:szCs w:val="36"/>
        </w:rPr>
        <w:t>2026年广东省企业培训研究会</w:t>
      </w:r>
    </w:p>
    <w:p w14:paraId="008D20AF" w14:textId="77777777" w:rsidR="00781D06" w:rsidRDefault="002A45F6" w:rsidP="00DA0E3D">
      <w:pPr>
        <w:spacing w:line="560" w:lineRule="exact"/>
        <w:jc w:val="center"/>
        <w:rPr>
          <w:rFonts w:ascii="黑体" w:eastAsia="黑体" w:hAnsi="黑体"/>
          <w:b/>
          <w:sz w:val="40"/>
          <w:szCs w:val="36"/>
        </w:rPr>
      </w:pPr>
      <w:r>
        <w:rPr>
          <w:rFonts w:ascii="黑体" w:eastAsia="黑体" w:hAnsi="黑体" w:hint="eastAsia"/>
          <w:b/>
          <w:sz w:val="40"/>
          <w:szCs w:val="36"/>
        </w:rPr>
        <w:t>职业技能等级认定申报资料</w:t>
      </w:r>
    </w:p>
    <w:p w14:paraId="412B9571" w14:textId="77777777" w:rsidR="00781D06" w:rsidRDefault="002A45F6">
      <w:pPr>
        <w:spacing w:line="440" w:lineRule="exact"/>
        <w:ind w:firstLineChars="200" w:firstLine="480"/>
        <w:rPr>
          <w:rFonts w:ascii="仿宋" w:eastAsia="仿宋" w:hAnsi="仿宋"/>
          <w:sz w:val="24"/>
        </w:rPr>
      </w:pPr>
      <w:bookmarkStart w:id="0" w:name="_GoBack"/>
      <w:bookmarkEnd w:id="0"/>
      <w:r>
        <w:rPr>
          <w:rFonts w:ascii="仿宋" w:eastAsia="仿宋" w:hAnsi="仿宋" w:hint="eastAsia"/>
          <w:sz w:val="24"/>
        </w:rPr>
        <w:t>按照企业培训师文件报考资料要求，申报所需资料如下：</w:t>
      </w:r>
    </w:p>
    <w:p w14:paraId="4010EEE9" w14:textId="77777777" w:rsidR="00781D06" w:rsidRDefault="002A45F6">
      <w:pPr>
        <w:spacing w:line="440" w:lineRule="exact"/>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广东省企业培训研究会职业技能等级认定个人申报表。考生报名成功后打印签名并加盖手印，扫描件与原件均需提供。</w:t>
      </w:r>
    </w:p>
    <w:p w14:paraId="64AA444C" w14:textId="77777777" w:rsidR="00781D06" w:rsidRDefault="002A45F6">
      <w:pPr>
        <w:spacing w:line="44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w:t>
      </w:r>
      <w:r>
        <w:rPr>
          <w:rFonts w:ascii="仿宋" w:eastAsia="仿宋" w:hAnsi="仿宋" w:hint="eastAsia"/>
          <w:sz w:val="24"/>
        </w:rPr>
        <w:t>从事本职业（工种）年限书面承诺材料：工作年限证明（由最新就职单位出具，证明与培训相关的工作经历，并加盖公章）。申报条件中如提到工作年限要求，考生需提供工作年限书面承诺书打印签名并加盖手印。</w:t>
      </w:r>
      <w:r>
        <w:rPr>
          <w:rFonts w:ascii="仿宋" w:eastAsia="仿宋" w:hAnsi="仿宋"/>
          <w:sz w:val="24"/>
        </w:rPr>
        <w:tab/>
      </w:r>
    </w:p>
    <w:p w14:paraId="730B07C6" w14:textId="77777777" w:rsidR="00781D06" w:rsidRDefault="002A45F6">
      <w:pPr>
        <w:spacing w:line="44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有效身份证件正反面复印件。考生报名提供有效身份证件为：身份证、军官证、港澳人士凭港澳居民来往内地通行证、台湾人士凭台湾居民来往大陆通行证或港澳台居民居住证、外籍人士</w:t>
      </w:r>
      <w:proofErr w:type="gramStart"/>
      <w:r>
        <w:rPr>
          <w:rFonts w:ascii="仿宋" w:eastAsia="仿宋" w:hAnsi="仿宋" w:hint="eastAsia"/>
          <w:sz w:val="24"/>
        </w:rPr>
        <w:t>凭外国</w:t>
      </w:r>
      <w:proofErr w:type="gramEnd"/>
      <w:r>
        <w:rPr>
          <w:rFonts w:ascii="仿宋" w:eastAsia="仿宋" w:hAnsi="仿宋" w:hint="eastAsia"/>
          <w:sz w:val="24"/>
        </w:rPr>
        <w:t>护照，除以上证件外，其它证件无效。提供格式要求：jpg、jpeg及</w:t>
      </w:r>
      <w:proofErr w:type="spellStart"/>
      <w:r>
        <w:rPr>
          <w:rFonts w:ascii="仿宋" w:eastAsia="仿宋" w:hAnsi="仿宋" w:hint="eastAsia"/>
          <w:sz w:val="24"/>
        </w:rPr>
        <w:t>png</w:t>
      </w:r>
      <w:proofErr w:type="spellEnd"/>
      <w:r>
        <w:rPr>
          <w:rFonts w:ascii="仿宋" w:eastAsia="仿宋" w:hAnsi="仿宋" w:hint="eastAsia"/>
          <w:sz w:val="24"/>
        </w:rPr>
        <w:t>格式。</w:t>
      </w:r>
    </w:p>
    <w:p w14:paraId="093633EA" w14:textId="77777777" w:rsidR="00781D06" w:rsidRDefault="002A45F6">
      <w:pPr>
        <w:spacing w:line="440" w:lineRule="exact"/>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个人承诺书。考生报名成功后打印签名并加盖手印，扫描件与原件均需提供。</w:t>
      </w:r>
    </w:p>
    <w:p w14:paraId="7F724A95" w14:textId="77777777" w:rsidR="00781D06" w:rsidRDefault="002A45F6">
      <w:pPr>
        <w:spacing w:line="440" w:lineRule="exact"/>
        <w:ind w:firstLineChars="200" w:firstLine="480"/>
        <w:rPr>
          <w:rFonts w:ascii="仿宋" w:eastAsia="仿宋" w:hAnsi="仿宋"/>
          <w:sz w:val="24"/>
        </w:rPr>
      </w:pPr>
      <w:r>
        <w:rPr>
          <w:rFonts w:ascii="仿宋" w:eastAsia="仿宋" w:hAnsi="仿宋" w:hint="eastAsia"/>
          <w:sz w:val="24"/>
        </w:rPr>
        <w:t>5</w:t>
      </w:r>
      <w:r>
        <w:rPr>
          <w:rFonts w:ascii="仿宋" w:eastAsia="仿宋" w:hAnsi="仿宋"/>
          <w:sz w:val="24"/>
        </w:rPr>
        <w:t>.</w:t>
      </w:r>
      <w:r>
        <w:rPr>
          <w:rFonts w:ascii="仿宋" w:eastAsia="仿宋" w:hAnsi="仿宋" w:hint="eastAsia"/>
          <w:sz w:val="24"/>
        </w:rPr>
        <w:t xml:space="preserve"> 个人近半年2寸白底、免冠标准证件照片，格式命名：身份证号命名。提供格式要求：jpg。</w:t>
      </w:r>
    </w:p>
    <w:p w14:paraId="5EA42745" w14:textId="77777777" w:rsidR="00781D06" w:rsidRDefault="002A45F6">
      <w:pPr>
        <w:spacing w:line="440" w:lineRule="exact"/>
        <w:ind w:firstLineChars="200" w:firstLine="480"/>
        <w:rPr>
          <w:rFonts w:ascii="仿宋" w:eastAsia="仿宋" w:hAnsi="仿宋"/>
          <w:sz w:val="24"/>
        </w:rPr>
      </w:pPr>
      <w:r>
        <w:rPr>
          <w:rFonts w:ascii="仿宋" w:eastAsia="仿宋" w:hAnsi="仿宋" w:hint="eastAsia"/>
          <w:sz w:val="24"/>
        </w:rPr>
        <w:t>6</w:t>
      </w:r>
      <w:r>
        <w:rPr>
          <w:rFonts w:ascii="仿宋" w:eastAsia="仿宋" w:hAnsi="仿宋"/>
          <w:sz w:val="24"/>
        </w:rPr>
        <w:t>.</w:t>
      </w:r>
      <w:r>
        <w:rPr>
          <w:rFonts w:ascii="仿宋" w:eastAsia="仿宋" w:hAnsi="仿宋" w:hint="eastAsia"/>
          <w:sz w:val="24"/>
        </w:rPr>
        <w:t>学历证明。包括毕业证书、学历证书、学位证书、</w:t>
      </w:r>
      <w:proofErr w:type="gramStart"/>
      <w:r>
        <w:rPr>
          <w:rFonts w:ascii="仿宋" w:eastAsia="仿宋" w:hAnsi="仿宋" w:hint="eastAsia"/>
          <w:sz w:val="24"/>
        </w:rPr>
        <w:t>学信网学历</w:t>
      </w:r>
      <w:proofErr w:type="gramEnd"/>
      <w:r>
        <w:rPr>
          <w:rFonts w:ascii="仿宋" w:eastAsia="仿宋" w:hAnsi="仿宋" w:hint="eastAsia"/>
          <w:sz w:val="24"/>
        </w:rPr>
        <w:t>证书电子注册备案表或学校开具的在校证明等。毕业证书如能在人</w:t>
      </w:r>
      <w:proofErr w:type="gramStart"/>
      <w:r>
        <w:rPr>
          <w:rFonts w:ascii="仿宋" w:eastAsia="仿宋" w:hAnsi="仿宋" w:hint="eastAsia"/>
          <w:sz w:val="24"/>
        </w:rPr>
        <w:t>社部门</w:t>
      </w:r>
      <w:proofErr w:type="gramEnd"/>
      <w:r>
        <w:rPr>
          <w:rFonts w:ascii="仿宋" w:eastAsia="仿宋" w:hAnsi="仿宋" w:hint="eastAsia"/>
          <w:sz w:val="24"/>
        </w:rPr>
        <w:t>或教育部门官网查询到的，报名时可只提交网上证书查询结果复印件。如不能网上查询的，报名时需提供毕业证书原件。如果毕业证书遗失的，可以提供学校所在地区教育部门或就读学校所开具的学籍证明作为报考依据。</w:t>
      </w:r>
    </w:p>
    <w:p w14:paraId="5A8366B2" w14:textId="77777777" w:rsidR="00781D06" w:rsidRDefault="002A45F6">
      <w:pPr>
        <w:spacing w:line="440" w:lineRule="exact"/>
        <w:ind w:firstLineChars="200" w:firstLine="480"/>
        <w:rPr>
          <w:rFonts w:ascii="仿宋" w:eastAsia="仿宋" w:hAnsi="仿宋"/>
          <w:sz w:val="24"/>
        </w:rPr>
      </w:pPr>
      <w:r>
        <w:rPr>
          <w:rFonts w:ascii="仿宋" w:eastAsia="仿宋" w:hAnsi="仿宋" w:hint="eastAsia"/>
          <w:sz w:val="24"/>
        </w:rPr>
        <w:t>7</w:t>
      </w:r>
      <w:r>
        <w:rPr>
          <w:rFonts w:ascii="仿宋" w:eastAsia="仿宋" w:hAnsi="仿宋"/>
          <w:sz w:val="24"/>
        </w:rPr>
        <w:t>.</w:t>
      </w:r>
      <w:r>
        <w:rPr>
          <w:rFonts w:ascii="仿宋" w:eastAsia="仿宋" w:hAnsi="仿宋" w:hint="eastAsia"/>
          <w:sz w:val="24"/>
        </w:rPr>
        <w:t>相关职业资格证书。凭职业资格/技能等级证书申报，所持职业资格/技能等级证书可通过业务系统核验或提供原件进一步核查。</w:t>
      </w:r>
    </w:p>
    <w:p w14:paraId="7E079254" w14:textId="77777777" w:rsidR="00781D06" w:rsidRDefault="002A45F6">
      <w:pPr>
        <w:spacing w:line="440" w:lineRule="exact"/>
        <w:ind w:firstLineChars="200" w:firstLine="480"/>
        <w:rPr>
          <w:rFonts w:ascii="仿宋" w:eastAsia="仿宋" w:hAnsi="仿宋"/>
          <w:sz w:val="24"/>
        </w:rPr>
      </w:pPr>
      <w:r>
        <w:rPr>
          <w:rFonts w:ascii="仿宋" w:eastAsia="仿宋" w:hAnsi="仿宋" w:hint="eastAsia"/>
          <w:sz w:val="24"/>
        </w:rPr>
        <w:t>8.个人劳动关系证明材料：个人社保清单、劳动合同等。</w:t>
      </w:r>
    </w:p>
    <w:p w14:paraId="2B856BBC" w14:textId="767362BB" w:rsidR="00781D06" w:rsidRPr="00F423CB" w:rsidRDefault="002A45F6" w:rsidP="00F423CB">
      <w:pPr>
        <w:spacing w:line="440" w:lineRule="exact"/>
        <w:ind w:firstLineChars="200" w:firstLine="480"/>
        <w:rPr>
          <w:rFonts w:ascii="仿宋" w:eastAsia="仿宋" w:hAnsi="仿宋" w:hint="eastAsia"/>
          <w:sz w:val="24"/>
        </w:rPr>
      </w:pPr>
      <w:r>
        <w:rPr>
          <w:rFonts w:ascii="仿宋" w:eastAsia="仿宋" w:hAnsi="仿宋" w:hint="eastAsia"/>
          <w:sz w:val="24"/>
        </w:rPr>
        <w:t>申报材料内容和样式：《职业技能等级认定个人申报表》、《工作年限证明》等申报材料，需按广东企业培训研究会认定通知附件相关模板填写。</w:t>
      </w:r>
    </w:p>
    <w:sectPr w:rsidR="00781D06" w:rsidRPr="00F423CB">
      <w:footerReference w:type="default" r:id="rId8"/>
      <w:pgSz w:w="11906" w:h="16838"/>
      <w:pgMar w:top="1440" w:right="1689" w:bottom="1440" w:left="1689"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F93F2" w14:textId="77777777" w:rsidR="001828FC" w:rsidRDefault="001828FC">
      <w:r>
        <w:separator/>
      </w:r>
    </w:p>
  </w:endnote>
  <w:endnote w:type="continuationSeparator" w:id="0">
    <w:p w14:paraId="471B6405" w14:textId="77777777" w:rsidR="001828FC" w:rsidRDefault="0018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FZDaBiaoSong-B06S">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2A996" w14:textId="77777777" w:rsidR="00781D06" w:rsidRDefault="002A45F6">
    <w:pPr>
      <w:pStyle w:val="a3"/>
    </w:pPr>
    <w:r>
      <w:rPr>
        <w:noProof/>
      </w:rPr>
      <mc:AlternateContent>
        <mc:Choice Requires="wps">
          <w:drawing>
            <wp:anchor distT="0" distB="0" distL="114300" distR="114300" simplePos="0" relativeHeight="251659264" behindDoc="0" locked="0" layoutInCell="1" allowOverlap="1" wp14:anchorId="1C5DBABE" wp14:editId="52D1D67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DDCC9" w14:textId="77777777" w:rsidR="00781D06" w:rsidRDefault="002A45F6">
                          <w:pPr>
                            <w:pStyle w:val="a3"/>
                            <w:rPr>
                              <w:sz w:val="24"/>
                              <w:szCs w:val="24"/>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AB1F93">
                            <w:rPr>
                              <w:noProof/>
                              <w:sz w:val="21"/>
                              <w:szCs w:val="21"/>
                            </w:rPr>
                            <w:t>- 1 -</w:t>
                          </w:r>
                          <w:r>
                            <w:rPr>
                              <w:rFonts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5DBAB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571DDCC9" w14:textId="77777777" w:rsidR="00781D06" w:rsidRDefault="002A45F6">
                    <w:pPr>
                      <w:pStyle w:val="a3"/>
                      <w:rPr>
                        <w:sz w:val="24"/>
                        <w:szCs w:val="24"/>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AB1F93">
                      <w:rPr>
                        <w:noProof/>
                        <w:sz w:val="21"/>
                        <w:szCs w:val="21"/>
                      </w:rPr>
                      <w:t>- 1 -</w:t>
                    </w:r>
                    <w:r>
                      <w:rPr>
                        <w:rFonts w:hint="eastAsia"/>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4790A" w14:textId="77777777" w:rsidR="001828FC" w:rsidRDefault="001828FC">
      <w:r>
        <w:separator/>
      </w:r>
    </w:p>
  </w:footnote>
  <w:footnote w:type="continuationSeparator" w:id="0">
    <w:p w14:paraId="2350ABFA" w14:textId="77777777" w:rsidR="001828FC" w:rsidRDefault="001828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D21B4"/>
    <w:multiLevelType w:val="singleLevel"/>
    <w:tmpl w:val="078D21B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mOGI3ZjkxY2Q3ZDg5ZTM4ZjllMWI5MjZjODQ0OWUifQ=="/>
  </w:docVars>
  <w:rsids>
    <w:rsidRoot w:val="00172A27"/>
    <w:rsid w:val="00052BD4"/>
    <w:rsid w:val="000B68F8"/>
    <w:rsid w:val="00172A27"/>
    <w:rsid w:val="001828FC"/>
    <w:rsid w:val="001A49B9"/>
    <w:rsid w:val="001B230F"/>
    <w:rsid w:val="001C741D"/>
    <w:rsid w:val="00261966"/>
    <w:rsid w:val="002730CE"/>
    <w:rsid w:val="0028746E"/>
    <w:rsid w:val="002A45F6"/>
    <w:rsid w:val="003A335F"/>
    <w:rsid w:val="003B771E"/>
    <w:rsid w:val="004068FF"/>
    <w:rsid w:val="0043657E"/>
    <w:rsid w:val="004616C3"/>
    <w:rsid w:val="00490A0A"/>
    <w:rsid w:val="004974C1"/>
    <w:rsid w:val="004D6223"/>
    <w:rsid w:val="005319F4"/>
    <w:rsid w:val="005565FB"/>
    <w:rsid w:val="00613861"/>
    <w:rsid w:val="006439C3"/>
    <w:rsid w:val="00646AB2"/>
    <w:rsid w:val="006C1C55"/>
    <w:rsid w:val="006C7D5D"/>
    <w:rsid w:val="006F2288"/>
    <w:rsid w:val="0071050D"/>
    <w:rsid w:val="007475B0"/>
    <w:rsid w:val="007665B2"/>
    <w:rsid w:val="00781D06"/>
    <w:rsid w:val="007B2A6E"/>
    <w:rsid w:val="007B4826"/>
    <w:rsid w:val="007B7F58"/>
    <w:rsid w:val="007C14CE"/>
    <w:rsid w:val="00807428"/>
    <w:rsid w:val="008212C2"/>
    <w:rsid w:val="008866F0"/>
    <w:rsid w:val="00890CA3"/>
    <w:rsid w:val="00896EDC"/>
    <w:rsid w:val="008A1625"/>
    <w:rsid w:val="00920ED5"/>
    <w:rsid w:val="00922E69"/>
    <w:rsid w:val="009A6DCC"/>
    <w:rsid w:val="009C2DF9"/>
    <w:rsid w:val="009E2548"/>
    <w:rsid w:val="00A13CB8"/>
    <w:rsid w:val="00A74A4D"/>
    <w:rsid w:val="00AB1F93"/>
    <w:rsid w:val="00AB5700"/>
    <w:rsid w:val="00B55F7A"/>
    <w:rsid w:val="00B56DEF"/>
    <w:rsid w:val="00BA5831"/>
    <w:rsid w:val="00BE6B61"/>
    <w:rsid w:val="00C2471C"/>
    <w:rsid w:val="00C974CA"/>
    <w:rsid w:val="00CD0DB5"/>
    <w:rsid w:val="00CE0AEA"/>
    <w:rsid w:val="00D62D00"/>
    <w:rsid w:val="00D7373E"/>
    <w:rsid w:val="00D978E2"/>
    <w:rsid w:val="00DA0E3D"/>
    <w:rsid w:val="00DB2B2A"/>
    <w:rsid w:val="00E13400"/>
    <w:rsid w:val="00E36A69"/>
    <w:rsid w:val="00F13C47"/>
    <w:rsid w:val="00F41D97"/>
    <w:rsid w:val="00F423CB"/>
    <w:rsid w:val="00FC536A"/>
    <w:rsid w:val="02515359"/>
    <w:rsid w:val="034A7DDA"/>
    <w:rsid w:val="04132881"/>
    <w:rsid w:val="06C56EE9"/>
    <w:rsid w:val="08036B19"/>
    <w:rsid w:val="08F231CE"/>
    <w:rsid w:val="0AED6507"/>
    <w:rsid w:val="0CDB1808"/>
    <w:rsid w:val="0ED546EB"/>
    <w:rsid w:val="11CB5E27"/>
    <w:rsid w:val="134A375A"/>
    <w:rsid w:val="152071BF"/>
    <w:rsid w:val="16BF6C8D"/>
    <w:rsid w:val="171913E4"/>
    <w:rsid w:val="17630CA4"/>
    <w:rsid w:val="190A1EF0"/>
    <w:rsid w:val="1AD545C5"/>
    <w:rsid w:val="1C210723"/>
    <w:rsid w:val="1D1612B1"/>
    <w:rsid w:val="1D386088"/>
    <w:rsid w:val="1DA94286"/>
    <w:rsid w:val="1F78262A"/>
    <w:rsid w:val="210832BD"/>
    <w:rsid w:val="210C49BE"/>
    <w:rsid w:val="21EF3D48"/>
    <w:rsid w:val="26B35F31"/>
    <w:rsid w:val="270E7268"/>
    <w:rsid w:val="276D6772"/>
    <w:rsid w:val="2CF91C66"/>
    <w:rsid w:val="31AE3DE6"/>
    <w:rsid w:val="33581B1C"/>
    <w:rsid w:val="33600FCD"/>
    <w:rsid w:val="33C40EFA"/>
    <w:rsid w:val="35D97C72"/>
    <w:rsid w:val="35F63936"/>
    <w:rsid w:val="36BE7D13"/>
    <w:rsid w:val="38833A89"/>
    <w:rsid w:val="38C73035"/>
    <w:rsid w:val="3BB5172D"/>
    <w:rsid w:val="3C0C4942"/>
    <w:rsid w:val="3F464DDE"/>
    <w:rsid w:val="3FF73B72"/>
    <w:rsid w:val="410852D1"/>
    <w:rsid w:val="412377E3"/>
    <w:rsid w:val="41AD5108"/>
    <w:rsid w:val="42D76919"/>
    <w:rsid w:val="43756DAE"/>
    <w:rsid w:val="4384243D"/>
    <w:rsid w:val="439E0C4D"/>
    <w:rsid w:val="45B378DE"/>
    <w:rsid w:val="48856342"/>
    <w:rsid w:val="49F60A18"/>
    <w:rsid w:val="4A593653"/>
    <w:rsid w:val="4CCD65AA"/>
    <w:rsid w:val="51030635"/>
    <w:rsid w:val="51C80BB7"/>
    <w:rsid w:val="522A2E12"/>
    <w:rsid w:val="53336FC0"/>
    <w:rsid w:val="55CA79D7"/>
    <w:rsid w:val="57891BC5"/>
    <w:rsid w:val="5AF96A82"/>
    <w:rsid w:val="5E772C1A"/>
    <w:rsid w:val="60F06B36"/>
    <w:rsid w:val="620D61F4"/>
    <w:rsid w:val="631F43F7"/>
    <w:rsid w:val="642C2767"/>
    <w:rsid w:val="65410972"/>
    <w:rsid w:val="65B22D86"/>
    <w:rsid w:val="686802FC"/>
    <w:rsid w:val="68694610"/>
    <w:rsid w:val="6AC412B9"/>
    <w:rsid w:val="6C390E1B"/>
    <w:rsid w:val="6C801858"/>
    <w:rsid w:val="6E092282"/>
    <w:rsid w:val="6E853CB9"/>
    <w:rsid w:val="6E9C7C89"/>
    <w:rsid w:val="764D4987"/>
    <w:rsid w:val="76E119CE"/>
    <w:rsid w:val="7A846DE5"/>
    <w:rsid w:val="7BBA25C2"/>
    <w:rsid w:val="7BC6204D"/>
    <w:rsid w:val="7DEB340B"/>
    <w:rsid w:val="7FA83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FBF0F"/>
  <w15:docId w15:val="{DCB9DFF0-17DB-4F1F-BCEE-6BF6D706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unhideWhenUsed/>
    <w:qFormat/>
    <w:pPr>
      <w:tabs>
        <w:tab w:val="center" w:pos="4153"/>
        <w:tab w:val="right" w:pos="8306"/>
      </w:tabs>
      <w:snapToGrid w:val="0"/>
      <w:jc w:val="left"/>
    </w:pPr>
    <w:rPr>
      <w:sz w:val="18"/>
    </w:rPr>
  </w:style>
  <w:style w:type="paragraph" w:styleId="a4">
    <w:name w:val="header"/>
    <w:basedOn w:val="a"/>
    <w:autoRedefine/>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autoRedefine/>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autoRedefine/>
    <w:uiPriority w:val="99"/>
    <w:semiHidden/>
    <w:unhideWhenUsed/>
    <w:qFormat/>
    <w:rPr>
      <w:color w:val="800080"/>
      <w:u w:val="single"/>
    </w:rPr>
  </w:style>
  <w:style w:type="character" w:styleId="a7">
    <w:name w:val="Hyperlink"/>
    <w:basedOn w:val="a0"/>
    <w:autoRedefine/>
    <w:uiPriority w:val="99"/>
    <w:unhideWhenUsed/>
    <w:qFormat/>
    <w:rPr>
      <w:color w:val="0563C1" w:themeColor="hyperlink"/>
      <w:u w:val="single"/>
    </w:rPr>
  </w:style>
  <w:style w:type="paragraph" w:customStyle="1" w:styleId="Default">
    <w:name w:val="Default"/>
    <w:autoRedefine/>
    <w:qFormat/>
    <w:pPr>
      <w:widowControl w:val="0"/>
      <w:autoSpaceDE w:val="0"/>
      <w:autoSpaceDN w:val="0"/>
      <w:adjustRightInd w:val="0"/>
    </w:pPr>
    <w:rPr>
      <w:rFonts w:ascii="FZDaBiaoSong-B06S" w:eastAsiaTheme="minorEastAsia" w:hAnsi="FZDaBiaoSong-B06S" w:cs="FZDaBiaoSong-B06S"/>
      <w:color w:val="000000"/>
      <w:sz w:val="24"/>
      <w:szCs w:val="24"/>
    </w:rPr>
  </w:style>
  <w:style w:type="character" w:customStyle="1" w:styleId="font51">
    <w:name w:val="font51"/>
    <w:basedOn w:val="a0"/>
    <w:autoRedefine/>
    <w:qFormat/>
    <w:rPr>
      <w:rFonts w:ascii="宋体" w:eastAsia="宋体" w:hAnsi="宋体" w:cs="宋体" w:hint="eastAsia"/>
      <w:b/>
      <w:color w:val="000000"/>
      <w:sz w:val="24"/>
      <w:szCs w:val="24"/>
      <w:u w:val="none"/>
    </w:rPr>
  </w:style>
  <w:style w:type="character" w:customStyle="1" w:styleId="font31">
    <w:name w:val="font31"/>
    <w:basedOn w:val="a0"/>
    <w:autoRedefine/>
    <w:qFormat/>
    <w:rPr>
      <w:rFonts w:ascii="Times New Roman" w:hAnsi="Times New Roman" w:cs="Times New Roman" w:hint="default"/>
      <w:color w:val="000000"/>
      <w:sz w:val="24"/>
      <w:szCs w:val="24"/>
      <w:u w:val="none"/>
    </w:rPr>
  </w:style>
  <w:style w:type="character" w:customStyle="1" w:styleId="font01">
    <w:name w:val="font01"/>
    <w:basedOn w:val="a0"/>
    <w:autoRedefine/>
    <w:qFormat/>
    <w:rPr>
      <w:rFonts w:ascii="宋体" w:eastAsia="宋体" w:hAnsi="宋体" w:cs="宋体" w:hint="eastAsia"/>
      <w:color w:val="000000"/>
      <w:sz w:val="24"/>
      <w:szCs w:val="24"/>
      <w:u w:val="none"/>
    </w:rPr>
  </w:style>
  <w:style w:type="paragraph" w:styleId="a8">
    <w:name w:val="List Paragraph"/>
    <w:basedOn w:val="a"/>
    <w:uiPriority w:val="99"/>
    <w:unhideWhenUsed/>
    <w:qFormat/>
    <w:pPr>
      <w:ind w:firstLineChars="200" w:firstLine="420"/>
    </w:pPr>
  </w:style>
  <w:style w:type="character" w:customStyle="1" w:styleId="UnresolvedMention">
    <w:name w:val="Unresolved Mention"/>
    <w:basedOn w:val="a0"/>
    <w:uiPriority w:val="99"/>
    <w:semiHidden/>
    <w:unhideWhenUsed/>
    <w:rsid w:val="00646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Microsoft 帐户</cp:lastModifiedBy>
  <cp:revision>52</cp:revision>
  <cp:lastPrinted>2026-01-14T06:10:00Z</cp:lastPrinted>
  <dcterms:created xsi:type="dcterms:W3CDTF">2026-01-08T07:32:00Z</dcterms:created>
  <dcterms:modified xsi:type="dcterms:W3CDTF">2026-01-27T09:21:00Z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C15D1B5FBDA940ECAE40C21779BBED1C_13</vt:lpwstr>
  </property>
  <property fmtid="{D5CDD505-2E9C-101B-9397-08002B2CF9AE}" pid="4" name="KSOTemplateDocerSaveRecord">
    <vt:lpwstr>eyJoZGlkIjoiZGRmOGI3ZjkxY2Q3ZDg5ZTM4ZjllMWI5MjZjODQ0OWUiLCJ1c2VySWQiOiIzMzExODY0MjAifQ==</vt:lpwstr>
  </property>
</Properties>
</file>